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02" w:rsidRPr="005769D7" w:rsidRDefault="00746702" w:rsidP="00746702">
      <w:pPr>
        <w:ind w:left="5529"/>
        <w:jc w:val="both"/>
        <w:rPr>
          <w:color w:val="000000"/>
          <w:spacing w:val="-5"/>
        </w:rPr>
      </w:pPr>
      <w:r w:rsidRPr="005769D7">
        <w:t xml:space="preserve">Приложение № 2 к Порядку </w:t>
      </w:r>
      <w:r w:rsidRPr="005769D7">
        <w:rPr>
          <w:color w:val="000000"/>
          <w:spacing w:val="-5"/>
        </w:rPr>
        <w:t xml:space="preserve">предоставления субсидий юридическим лицам (за исключением субсидий (муниципальным) учреждениям), индивидуальным предпринимателям, физическим лицам, </w:t>
      </w:r>
      <w:r w:rsidRPr="005769D7">
        <w:rPr>
          <w:color w:val="000000"/>
        </w:rPr>
        <w:t>применяющим специальный налоговый режим «Налог на профессиональный доход»</w:t>
      </w:r>
      <w:r w:rsidRPr="005769D7">
        <w:rPr>
          <w:rFonts w:eastAsia="Calibri"/>
          <w:color w:val="000000"/>
          <w:lang w:eastAsia="en-US"/>
        </w:rPr>
        <w:t>,</w:t>
      </w:r>
      <w:r w:rsidRPr="005769D7">
        <w:rPr>
          <w:color w:val="000000"/>
          <w:spacing w:val="-5"/>
        </w:rPr>
        <w:t xml:space="preserve"> – производителям товаров, работ, услуг из бюджета муниципального образования поселка </w:t>
      </w:r>
      <w:proofErr w:type="spellStart"/>
      <w:r w:rsidRPr="005769D7">
        <w:rPr>
          <w:color w:val="000000"/>
          <w:spacing w:val="-5"/>
        </w:rPr>
        <w:t>Ставрово</w:t>
      </w:r>
      <w:proofErr w:type="spellEnd"/>
    </w:p>
    <w:p w:rsidR="00746702" w:rsidRPr="005769D7" w:rsidRDefault="00746702" w:rsidP="00746702">
      <w:pPr>
        <w:ind w:left="5529"/>
        <w:jc w:val="both"/>
        <w:rPr>
          <w:color w:val="000000"/>
          <w:spacing w:val="-5"/>
        </w:rPr>
      </w:pPr>
    </w:p>
    <w:p w:rsidR="00746702" w:rsidRPr="005769D7" w:rsidRDefault="00746702" w:rsidP="00746702">
      <w:pPr>
        <w:ind w:left="5529"/>
        <w:jc w:val="both"/>
      </w:pPr>
    </w:p>
    <w:p w:rsidR="00746702" w:rsidRPr="005769D7" w:rsidRDefault="00746702" w:rsidP="00746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БИЗНЕС-ПЛАН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(технико-экономическое обоснование) __________________________________________________________________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(наименование инвестиционного проекта,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__________________________________________________________________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наименование юридического лица (индивидуального предпринимателя)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Структура бизнес-плана (технико-экономического обоснования) инвестиционного проекта (далее - проект):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1)</w:t>
      </w:r>
      <w:r w:rsidRPr="005769D7">
        <w:rPr>
          <w:sz w:val="28"/>
          <w:szCs w:val="28"/>
        </w:rPr>
        <w:tab/>
        <w:t>общее описание проекта;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2)</w:t>
      </w:r>
      <w:r w:rsidRPr="005769D7">
        <w:rPr>
          <w:sz w:val="28"/>
          <w:szCs w:val="28"/>
        </w:rPr>
        <w:tab/>
        <w:t>общее описание субъекта малого и среднего предпринимательства;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3)</w:t>
      </w:r>
      <w:r w:rsidRPr="005769D7">
        <w:rPr>
          <w:sz w:val="28"/>
          <w:szCs w:val="28"/>
        </w:rPr>
        <w:tab/>
        <w:t>описание оказываемых услуг;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4)</w:t>
      </w:r>
      <w:r w:rsidRPr="005769D7">
        <w:rPr>
          <w:sz w:val="28"/>
          <w:szCs w:val="28"/>
        </w:rPr>
        <w:tab/>
        <w:t>план маркетинга;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5)</w:t>
      </w:r>
      <w:r w:rsidRPr="005769D7">
        <w:rPr>
          <w:sz w:val="28"/>
          <w:szCs w:val="28"/>
        </w:rPr>
        <w:tab/>
        <w:t>производственный план;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6)</w:t>
      </w:r>
      <w:r w:rsidRPr="005769D7">
        <w:rPr>
          <w:sz w:val="28"/>
          <w:szCs w:val="28"/>
        </w:rPr>
        <w:tab/>
        <w:t>календарный план;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7)</w:t>
      </w:r>
      <w:r w:rsidRPr="005769D7">
        <w:rPr>
          <w:sz w:val="28"/>
          <w:szCs w:val="28"/>
        </w:rPr>
        <w:tab/>
        <w:t>финансовый план;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8)</w:t>
      </w:r>
      <w:r w:rsidRPr="005769D7">
        <w:rPr>
          <w:sz w:val="28"/>
          <w:szCs w:val="28"/>
        </w:rPr>
        <w:tab/>
        <w:t xml:space="preserve">планируемые налоговые платежи в бюджет Владимирской области и бюджет поселка </w:t>
      </w:r>
      <w:proofErr w:type="spellStart"/>
      <w:r w:rsidRPr="005769D7">
        <w:rPr>
          <w:sz w:val="28"/>
          <w:szCs w:val="28"/>
        </w:rPr>
        <w:t>Ставрово</w:t>
      </w:r>
      <w:proofErr w:type="spellEnd"/>
      <w:r w:rsidRPr="005769D7">
        <w:rPr>
          <w:sz w:val="28"/>
          <w:szCs w:val="28"/>
        </w:rPr>
        <w:t xml:space="preserve"> на период реализации проекта с разбивкой по видам налогов.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1.</w:t>
      </w:r>
      <w:r w:rsidRPr="005769D7">
        <w:rPr>
          <w:sz w:val="28"/>
          <w:szCs w:val="28"/>
        </w:rPr>
        <w:tab/>
        <w:t>Общее описание проекта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Наименование, суть и срок реализации проекта. Общая стоимость проекта (с указанием размера средств субъекта малого и среднего предпринимательства,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Социальная направленность проекта (его значимость для города).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Основные результаты реализации проекта (организация дополнительных рабочих мест, планируемое количество мест для детей в центре времяпрепровождения детей, длительность пребывания детей (в часах), снижение издержек при оказании услуг и т.п.) с указанием количества, создаваемых дополнительных рабочих мест.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2.</w:t>
      </w:r>
      <w:r w:rsidRPr="005769D7">
        <w:rPr>
          <w:sz w:val="28"/>
          <w:szCs w:val="28"/>
        </w:rPr>
        <w:tab/>
        <w:t>Общее описание субъекта малого и среднего предпринимательства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Вид экономической деятельности, дата регистрации субъекта малого и среднего предпринимательства, наличие зданий, строений, сооружений, помещений, территорий, находящихся в собственности или аренде (субаренде), с указанием их площади, срока действия договора аренды (субаренды), безвозмездного пользования </w:t>
      </w:r>
      <w:r w:rsidRPr="005769D7">
        <w:rPr>
          <w:sz w:val="28"/>
          <w:szCs w:val="28"/>
        </w:rPr>
        <w:lastRenderedPageBreak/>
        <w:t>и т.д. Численность работников у субъекта малого и среднего предпринимательства в настоящее время (перечислить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работников).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3.</w:t>
      </w:r>
      <w:r w:rsidRPr="005769D7">
        <w:rPr>
          <w:sz w:val="28"/>
          <w:szCs w:val="28"/>
        </w:rPr>
        <w:tab/>
        <w:t>Описание оказываемых услуг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Перечень и краткое описание оказываемых услуг (режим работы, наличие образовательных программ, программ развития, воспитания и т.д.), предлагаемых настоящим проектом. Их отличительные особенности и степень готовности. Отзывы экспертов или потребителей о качестве оказываемых услуг при наличии таковых.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4.</w:t>
      </w:r>
      <w:r w:rsidRPr="005769D7">
        <w:rPr>
          <w:sz w:val="28"/>
          <w:szCs w:val="28"/>
        </w:rPr>
        <w:tab/>
        <w:t>План маркетинга, включающий анализ рисков, связанных с реализацией проекта, и механизмов их снижения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Перечень потенциальных потребителей оказываемых услуг, порядок осуществления, конкурентные преимущества и недостатки оказываемых услуг, уровень спроса (в том числе прогнозируемый), планируемый способ стимулирования оказываемых услуг.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5.</w:t>
      </w:r>
      <w:r w:rsidRPr="005769D7">
        <w:rPr>
          <w:sz w:val="28"/>
          <w:szCs w:val="28"/>
        </w:rPr>
        <w:tab/>
        <w:t>Производственный план</w:t>
      </w:r>
    </w:p>
    <w:p w:rsidR="00746702" w:rsidRPr="005769D7" w:rsidRDefault="00746702" w:rsidP="0074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Описание образовательных программ, программ развития, наличие дополнительных услуг (логопед, психолог, методист и другие услуги, дополняющие деятельность по организации центра времяпрепровождения детей) субъекта малого и среднего предпринимательства. Информация о прямых издержках при реализации проекта (планируемый объем оказываемых услуг).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Общие издержки (накладные расходы), которые не связаны непосредственно с объемом оказываемых услуг, планируемая численность сотрудников в рамках реализуемого проекта.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6.</w:t>
      </w:r>
      <w:r w:rsidRPr="005769D7">
        <w:rPr>
          <w:sz w:val="28"/>
          <w:szCs w:val="28"/>
        </w:rPr>
        <w:tab/>
        <w:t>Календарный план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Перечень основных этапов реализации проекта и потребность в финансовых ресурсах для их реализации (оплата аренды и (или) выкупа, ремонта (реконструкции) помещения для центра времяпрепровождения детей, оборудования, мебели, материалов, инвентаря, коммунальных услуг, услуг электроснабжения, и т.д.). Обязательно указать дату выхода на полную проектную мощность.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Необходимо заполнить: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01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560"/>
        <w:gridCol w:w="1920"/>
        <w:gridCol w:w="2754"/>
      </w:tblGrid>
      <w:tr w:rsidR="00746702" w:rsidRPr="005769D7" w:rsidTr="00607673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№</w:t>
            </w:r>
          </w:p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п/п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Дата начала этапа проекта</w:t>
            </w: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Дата окончания этапа проекта</w:t>
            </w: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Стоимость этапа проекта</w:t>
            </w:r>
          </w:p>
        </w:tc>
      </w:tr>
      <w:tr w:rsidR="00746702" w:rsidRPr="005769D7" w:rsidTr="00607673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6702" w:rsidRPr="005769D7" w:rsidTr="00607673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6702" w:rsidRPr="005769D7" w:rsidTr="00607673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...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02" w:rsidRPr="005769D7" w:rsidRDefault="00746702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7.</w:t>
      </w:r>
      <w:r w:rsidRPr="005769D7">
        <w:rPr>
          <w:sz w:val="28"/>
          <w:szCs w:val="28"/>
        </w:rPr>
        <w:tab/>
        <w:t>Финансовый план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Показатели для оценки эффективности проекта:</w:t>
      </w:r>
    </w:p>
    <w:p w:rsidR="00746702" w:rsidRPr="005769D7" w:rsidRDefault="00746702" w:rsidP="00746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количество планируемых к созданию новых рабочих мест в ходе реализации проекта;</w:t>
      </w:r>
    </w:p>
    <w:p w:rsidR="00746702" w:rsidRPr="005769D7" w:rsidRDefault="00746702" w:rsidP="00746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прирост среднесписочной численности работников; </w:t>
      </w:r>
    </w:p>
    <w:p w:rsidR="00746702" w:rsidRPr="005769D7" w:rsidRDefault="00746702" w:rsidP="00746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срок экономической окупаемости инвестиционного проекта;</w:t>
      </w:r>
    </w:p>
    <w:p w:rsidR="00746702" w:rsidRPr="005769D7" w:rsidRDefault="00746702" w:rsidP="00746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доля собственных средств субъекта предпринимательства, направленных на </w:t>
      </w:r>
      <w:proofErr w:type="spellStart"/>
      <w:r w:rsidRPr="005769D7">
        <w:rPr>
          <w:sz w:val="28"/>
          <w:szCs w:val="28"/>
        </w:rPr>
        <w:t>софинансирование</w:t>
      </w:r>
      <w:proofErr w:type="spellEnd"/>
      <w:r w:rsidRPr="005769D7">
        <w:rPr>
          <w:sz w:val="28"/>
          <w:szCs w:val="28"/>
        </w:rPr>
        <w:t xml:space="preserve"> фактически произведенных затрат;</w:t>
      </w:r>
    </w:p>
    <w:p w:rsidR="00746702" w:rsidRPr="005769D7" w:rsidRDefault="00746702" w:rsidP="00746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размер среднемесячной заработной платы всех работников, состоящих в трудовых отношениях с субъектом предпринимательства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На какие цели планируется направить средства, </w:t>
      </w:r>
      <w:proofErr w:type="gramStart"/>
      <w:r w:rsidRPr="005769D7">
        <w:rPr>
          <w:sz w:val="28"/>
          <w:szCs w:val="28"/>
        </w:rPr>
        <w:t>например</w:t>
      </w:r>
      <w:proofErr w:type="gramEnd"/>
      <w:r w:rsidRPr="005769D7">
        <w:rPr>
          <w:sz w:val="28"/>
          <w:szCs w:val="28"/>
        </w:rPr>
        <w:t>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финансовые средства планируется направить на: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1)</w:t>
      </w:r>
      <w:r w:rsidRPr="005769D7">
        <w:rPr>
          <w:sz w:val="28"/>
          <w:szCs w:val="28"/>
        </w:rPr>
        <w:tab/>
        <w:t>оплата аренды (выкупа, ремонта) помещения _________ 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2)</w:t>
      </w:r>
      <w:r w:rsidRPr="005769D7">
        <w:rPr>
          <w:sz w:val="28"/>
          <w:szCs w:val="28"/>
        </w:rPr>
        <w:tab/>
        <w:t xml:space="preserve">покупка оборудования (мебели, материалов, </w:t>
      </w:r>
      <w:proofErr w:type="gramStart"/>
      <w:r w:rsidRPr="005769D7">
        <w:rPr>
          <w:sz w:val="28"/>
          <w:szCs w:val="28"/>
        </w:rPr>
        <w:t xml:space="preserve">инвентаря)   </w:t>
      </w:r>
      <w:proofErr w:type="gramEnd"/>
      <w:r w:rsidRPr="005769D7">
        <w:rPr>
          <w:sz w:val="28"/>
          <w:szCs w:val="28"/>
        </w:rPr>
        <w:t xml:space="preserve">                   _________рублей;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3)</w:t>
      </w:r>
      <w:r w:rsidRPr="005769D7">
        <w:rPr>
          <w:sz w:val="28"/>
          <w:szCs w:val="28"/>
        </w:rPr>
        <w:tab/>
        <w:t>и т.д.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В каком объеме вкладываются собственные средства, </w:t>
      </w:r>
      <w:proofErr w:type="gramStart"/>
      <w:r w:rsidRPr="005769D7">
        <w:rPr>
          <w:sz w:val="28"/>
          <w:szCs w:val="28"/>
        </w:rPr>
        <w:t>например</w:t>
      </w:r>
      <w:proofErr w:type="gramEnd"/>
      <w:r w:rsidRPr="005769D7">
        <w:rPr>
          <w:sz w:val="28"/>
          <w:szCs w:val="28"/>
        </w:rPr>
        <w:t>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направления расходования средств: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заработная плата _______________________________________ 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аренда (выкуп, ремонт) помещения _______________________ 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приобретение основных средств __________________________ 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приобретение оборотных средств _________________________ рублей;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другое (указать) ________________________________________ рублей.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8.</w:t>
      </w:r>
      <w:r w:rsidRPr="005769D7">
        <w:rPr>
          <w:sz w:val="28"/>
          <w:szCs w:val="28"/>
        </w:rPr>
        <w:tab/>
        <w:t xml:space="preserve">Планируемые налоговые платежи в бюджет Владимирской области и бюджет поселок </w:t>
      </w:r>
      <w:proofErr w:type="spellStart"/>
      <w:r w:rsidRPr="005769D7">
        <w:rPr>
          <w:sz w:val="28"/>
          <w:szCs w:val="28"/>
        </w:rPr>
        <w:t>Ставрово</w:t>
      </w:r>
      <w:proofErr w:type="spellEnd"/>
      <w:r w:rsidRPr="005769D7">
        <w:rPr>
          <w:sz w:val="28"/>
          <w:szCs w:val="28"/>
        </w:rPr>
        <w:t xml:space="preserve"> на период реализации проекта с разбивкой по видам налогов.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Финансовый прогноз</w:t>
      </w:r>
    </w:p>
    <w:p w:rsidR="00746702" w:rsidRPr="005769D7" w:rsidRDefault="00746702" w:rsidP="0074670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769D7">
        <w:rPr>
          <w:sz w:val="20"/>
          <w:szCs w:val="20"/>
        </w:rPr>
        <w:t>тыс. 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Месяц, № п/п, название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24</w:t>
            </w: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Выручка (доходы)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Расходы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lastRenderedPageBreak/>
              <w:t xml:space="preserve">Налоги 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Прибыль (выручка - расходы)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6702" w:rsidRPr="005769D7" w:rsidTr="00607673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Сумма налогов нарастающим итогом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746702" w:rsidRPr="005769D7" w:rsidRDefault="00746702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46702" w:rsidRPr="005769D7" w:rsidRDefault="00746702" w:rsidP="0074670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46702" w:rsidRPr="005769D7" w:rsidSect="006722C6">
          <w:headerReference w:type="default" r:id="rId5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2C27EB" w:rsidRDefault="002C27EB">
      <w:bookmarkStart w:id="0" w:name="_GoBack"/>
      <w:bookmarkEnd w:id="0"/>
    </w:p>
    <w:sectPr w:rsidR="002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B7" w:rsidRDefault="007467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6C05B7" w:rsidRDefault="007467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D34"/>
    <w:multiLevelType w:val="hybridMultilevel"/>
    <w:tmpl w:val="1EDAE31A"/>
    <w:lvl w:ilvl="0" w:tplc="973C6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02"/>
    <w:rsid w:val="002C27EB"/>
    <w:rsid w:val="007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A5BD-1AB9-4DC4-B443-43CA2DC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467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Булич Н</dc:creator>
  <cp:keywords/>
  <dc:description/>
  <cp:lastModifiedBy>Булич Н</cp:lastModifiedBy>
  <cp:revision>1</cp:revision>
  <dcterms:created xsi:type="dcterms:W3CDTF">2021-05-26T13:31:00Z</dcterms:created>
  <dcterms:modified xsi:type="dcterms:W3CDTF">2021-05-26T13:31:00Z</dcterms:modified>
</cp:coreProperties>
</file>